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3730A" w14:textId="77777777" w:rsidR="002B058D" w:rsidRDefault="002B058D" w:rsidP="002B058D">
      <w:pPr>
        <w:jc w:val="center"/>
        <w:rPr>
          <w:sz w:val="40"/>
          <w:szCs w:val="40"/>
        </w:rPr>
      </w:pPr>
      <w:r>
        <w:rPr>
          <w:sz w:val="40"/>
          <w:szCs w:val="40"/>
        </w:rPr>
        <w:t>EINAUDI</w:t>
      </w:r>
    </w:p>
    <w:p w14:paraId="4A512DE2" w14:textId="77777777" w:rsidR="002B058D" w:rsidRDefault="002B058D" w:rsidP="002B058D">
      <w:pPr>
        <w:jc w:val="center"/>
        <w:rPr>
          <w:sz w:val="28"/>
          <w:szCs w:val="28"/>
        </w:rPr>
      </w:pPr>
    </w:p>
    <w:p w14:paraId="275A1C7B" w14:textId="52A89640" w:rsidR="002B058D" w:rsidRDefault="00A3182D" w:rsidP="002B058D">
      <w:pPr>
        <w:jc w:val="center"/>
        <w:rPr>
          <w:sz w:val="28"/>
          <w:szCs w:val="28"/>
        </w:rPr>
      </w:pPr>
      <w:r>
        <w:rPr>
          <w:sz w:val="28"/>
          <w:szCs w:val="28"/>
        </w:rPr>
        <w:t>PIANO DI LAVORO ANNUALE 2021-22</w:t>
      </w:r>
    </w:p>
    <w:p w14:paraId="47036B4E" w14:textId="77777777" w:rsidR="002B058D" w:rsidRDefault="002B058D" w:rsidP="002B058D">
      <w:pPr>
        <w:jc w:val="center"/>
        <w:rPr>
          <w:sz w:val="28"/>
          <w:szCs w:val="28"/>
        </w:rPr>
      </w:pPr>
    </w:p>
    <w:p w14:paraId="69387A42" w14:textId="77777777" w:rsidR="002B058D" w:rsidRDefault="002B058D" w:rsidP="002B058D">
      <w:pPr>
        <w:jc w:val="center"/>
        <w:rPr>
          <w:sz w:val="28"/>
          <w:szCs w:val="28"/>
        </w:rPr>
      </w:pPr>
    </w:p>
    <w:p w14:paraId="36B71789" w14:textId="77777777" w:rsidR="002B058D" w:rsidRDefault="002B058D" w:rsidP="002B058D">
      <w:pPr>
        <w:rPr>
          <w:sz w:val="28"/>
          <w:szCs w:val="28"/>
        </w:rPr>
      </w:pPr>
      <w:r>
        <w:rPr>
          <w:sz w:val="28"/>
          <w:szCs w:val="28"/>
        </w:rPr>
        <w:t>ITALIANO V D Geometri</w:t>
      </w:r>
    </w:p>
    <w:p w14:paraId="290EA947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Docente Davide Sandalo</w:t>
      </w:r>
    </w:p>
    <w:p w14:paraId="3280DFB6" w14:textId="77777777" w:rsidR="002A3CE3" w:rsidRDefault="002A3CE3" w:rsidP="002B058D">
      <w:pPr>
        <w:jc w:val="both"/>
        <w:rPr>
          <w:sz w:val="24"/>
          <w:szCs w:val="24"/>
        </w:rPr>
      </w:pPr>
    </w:p>
    <w:p w14:paraId="15131792" w14:textId="0C8FC6B7" w:rsidR="002A3CE3" w:rsidRDefault="002A3CE3" w:rsidP="002A3CE3">
      <w:pPr>
        <w:rPr>
          <w:sz w:val="24"/>
          <w:szCs w:val="24"/>
        </w:rPr>
      </w:pPr>
    </w:p>
    <w:p w14:paraId="02C7106F" w14:textId="77777777" w:rsidR="00A217FF" w:rsidRDefault="00A217FF" w:rsidP="002A3CE3">
      <w:pPr>
        <w:rPr>
          <w:sz w:val="24"/>
          <w:szCs w:val="24"/>
        </w:rPr>
      </w:pPr>
    </w:p>
    <w:p w14:paraId="187BF656" w14:textId="0D8466FF" w:rsidR="002A3CE3" w:rsidRDefault="002A3CE3" w:rsidP="002A3CE3">
      <w:pPr>
        <w:rPr>
          <w:sz w:val="24"/>
          <w:szCs w:val="24"/>
        </w:rPr>
      </w:pPr>
      <w:r>
        <w:rPr>
          <w:sz w:val="24"/>
          <w:szCs w:val="24"/>
        </w:rPr>
        <w:t xml:space="preserve">In ordine alla programmazione </w:t>
      </w:r>
      <w:r w:rsidR="00A217FF">
        <w:rPr>
          <w:sz w:val="24"/>
          <w:szCs w:val="24"/>
        </w:rPr>
        <w:t>generale</w:t>
      </w:r>
      <w:r>
        <w:rPr>
          <w:sz w:val="24"/>
          <w:szCs w:val="24"/>
        </w:rPr>
        <w:t>, si rimanda alla Progettazione didattica per il Triennio, Dipartimento Materie letterarie. Di seguito il profilo contenutistico nel dettaglio.</w:t>
      </w:r>
    </w:p>
    <w:p w14:paraId="66A600DB" w14:textId="77777777" w:rsidR="002A3CE3" w:rsidRDefault="002A3CE3" w:rsidP="002B058D">
      <w:pPr>
        <w:jc w:val="both"/>
        <w:rPr>
          <w:sz w:val="24"/>
          <w:szCs w:val="24"/>
        </w:rPr>
      </w:pPr>
    </w:p>
    <w:p w14:paraId="097BB392" w14:textId="77777777" w:rsidR="002B058D" w:rsidRDefault="002B058D" w:rsidP="002B058D">
      <w:pPr>
        <w:jc w:val="both"/>
        <w:rPr>
          <w:sz w:val="24"/>
          <w:szCs w:val="24"/>
        </w:rPr>
      </w:pPr>
    </w:p>
    <w:p w14:paraId="69A48BA1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VERISMO</w:t>
      </w:r>
    </w:p>
    <w:p w14:paraId="688D840A" w14:textId="640E32BD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Naturalismo francese e Verismo italiano.</w:t>
      </w:r>
      <w:r w:rsidR="00A217FF">
        <w:rPr>
          <w:sz w:val="24"/>
          <w:szCs w:val="24"/>
        </w:rPr>
        <w:t xml:space="preserve"> Zola e la famiglia Larilleau.</w:t>
      </w:r>
      <w:r>
        <w:rPr>
          <w:sz w:val="24"/>
          <w:szCs w:val="24"/>
        </w:rPr>
        <w:t xml:space="preserve"> Giovanni Verga, le novelle La roba e Fantasticheria. Testo Antologico. I Malavoglia,</w:t>
      </w:r>
      <w:r w:rsidR="00A217FF">
        <w:rPr>
          <w:sz w:val="24"/>
          <w:szCs w:val="24"/>
        </w:rPr>
        <w:t xml:space="preserve"> La famiglia Toscano</w:t>
      </w:r>
      <w:r>
        <w:rPr>
          <w:sz w:val="24"/>
          <w:szCs w:val="24"/>
        </w:rPr>
        <w:t xml:space="preserve"> La Morte di Bastianazzo e il ritorno di ‘Ntoni, testi antologici. Verga</w:t>
      </w:r>
      <w:r w:rsidR="00A217FF">
        <w:rPr>
          <w:sz w:val="24"/>
          <w:szCs w:val="24"/>
        </w:rPr>
        <w:t>,</w:t>
      </w:r>
      <w:r>
        <w:rPr>
          <w:sz w:val="24"/>
          <w:szCs w:val="24"/>
        </w:rPr>
        <w:t xml:space="preserve"> il teatro e il melodramma</w:t>
      </w:r>
      <w:r w:rsidR="00A217FF">
        <w:rPr>
          <w:sz w:val="24"/>
          <w:szCs w:val="24"/>
        </w:rPr>
        <w:t xml:space="preserve">, Cavalleria rusticana. </w:t>
      </w:r>
    </w:p>
    <w:p w14:paraId="180F6AB2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SIMBOLISMO</w:t>
      </w:r>
    </w:p>
    <w:p w14:paraId="227CFA32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Giovanni Pascoli e il suo tempo.</w:t>
      </w:r>
      <w:r w:rsidR="0047354A">
        <w:rPr>
          <w:sz w:val="24"/>
          <w:szCs w:val="24"/>
        </w:rPr>
        <w:t xml:space="preserve"> La poetica del fanciullino. </w:t>
      </w:r>
      <w:r>
        <w:rPr>
          <w:sz w:val="24"/>
          <w:szCs w:val="24"/>
        </w:rPr>
        <w:t xml:space="preserve"> Da Myricae, </w:t>
      </w:r>
      <w:r w:rsidR="0047354A">
        <w:rPr>
          <w:sz w:val="24"/>
          <w:szCs w:val="24"/>
        </w:rPr>
        <w:t>Lavandare</w:t>
      </w:r>
      <w:r>
        <w:rPr>
          <w:sz w:val="24"/>
          <w:szCs w:val="24"/>
        </w:rPr>
        <w:t>, X Agosto</w:t>
      </w:r>
      <w:r w:rsidR="0047354A">
        <w:rPr>
          <w:sz w:val="24"/>
          <w:szCs w:val="24"/>
        </w:rPr>
        <w:t xml:space="preserve">; </w:t>
      </w:r>
      <w:r>
        <w:rPr>
          <w:sz w:val="24"/>
          <w:szCs w:val="24"/>
        </w:rPr>
        <w:t>da I Canti di Castelvecchio Il gelsomino notturno. Pascoli e la storia La grande proletaria, testo antologico.</w:t>
      </w:r>
    </w:p>
    <w:p w14:paraId="2F97073D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DECADENTISMO</w:t>
      </w:r>
    </w:p>
    <w:p w14:paraId="4FFD760B" w14:textId="078B7F1E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scapigliatura, cenni. Gabriele D’Annunzio. Il romanzo, Il Piacere, L’Innocente, trame; la filosofia, La vergine delle rocce, </w:t>
      </w:r>
      <w:r w:rsidR="0047354A">
        <w:rPr>
          <w:sz w:val="24"/>
          <w:szCs w:val="24"/>
        </w:rPr>
        <w:t>trama</w:t>
      </w:r>
      <w:r>
        <w:rPr>
          <w:sz w:val="24"/>
          <w:szCs w:val="24"/>
        </w:rPr>
        <w:t xml:space="preserve">; la poesia, La sera fiesolana, La pioggia nel pineto; il </w:t>
      </w:r>
      <w:r w:rsidR="00A217FF">
        <w:rPr>
          <w:sz w:val="24"/>
          <w:szCs w:val="24"/>
        </w:rPr>
        <w:t xml:space="preserve">poeta </w:t>
      </w:r>
      <w:r>
        <w:rPr>
          <w:sz w:val="24"/>
          <w:szCs w:val="24"/>
        </w:rPr>
        <w:t>soldato</w:t>
      </w:r>
      <w:r w:rsidR="0047354A">
        <w:rPr>
          <w:sz w:val="24"/>
          <w:szCs w:val="24"/>
        </w:rPr>
        <w:t>,</w:t>
      </w:r>
      <w:r>
        <w:rPr>
          <w:sz w:val="24"/>
          <w:szCs w:val="24"/>
        </w:rPr>
        <w:t xml:space="preserve"> Notturno, t</w:t>
      </w:r>
      <w:r w:rsidR="0047354A">
        <w:rPr>
          <w:sz w:val="24"/>
          <w:szCs w:val="24"/>
        </w:rPr>
        <w:t>rama</w:t>
      </w:r>
      <w:r>
        <w:rPr>
          <w:sz w:val="24"/>
          <w:szCs w:val="24"/>
        </w:rPr>
        <w:t>.</w:t>
      </w:r>
    </w:p>
    <w:p w14:paraId="49A65764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FUTURISMO</w:t>
      </w:r>
    </w:p>
    <w:p w14:paraId="0D73778A" w14:textId="270BD8FA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Il manifesto del Futurismo e Filippo Tommaso Marinetti, Zang Tumb Tumb, testo antologico. Le riviste</w:t>
      </w:r>
      <w:r w:rsidR="00A217FF">
        <w:rPr>
          <w:sz w:val="24"/>
          <w:szCs w:val="24"/>
        </w:rPr>
        <w:t>, cenni.</w:t>
      </w:r>
    </w:p>
    <w:p w14:paraId="21BDA54D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 CREPUSCOLARI</w:t>
      </w:r>
    </w:p>
    <w:p w14:paraId="037B4F59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Guido Gozzano, La signorina Felicita ovvero la felicità. Testo antologico.</w:t>
      </w:r>
    </w:p>
    <w:p w14:paraId="2C9FAAAD" w14:textId="77777777" w:rsidR="00201CA0" w:rsidRDefault="00201CA0" w:rsidP="002B058D">
      <w:pPr>
        <w:jc w:val="both"/>
        <w:rPr>
          <w:sz w:val="24"/>
          <w:szCs w:val="24"/>
        </w:rPr>
      </w:pPr>
    </w:p>
    <w:p w14:paraId="0463822C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ROMANZO</w:t>
      </w:r>
    </w:p>
    <w:p w14:paraId="788584DC" w14:textId="634B09A1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Luigi Pirandello e </w:t>
      </w:r>
      <w:r w:rsidR="00A217FF">
        <w:rPr>
          <w:sz w:val="24"/>
          <w:szCs w:val="24"/>
        </w:rPr>
        <w:t>I</w:t>
      </w:r>
      <w:r>
        <w:rPr>
          <w:sz w:val="24"/>
          <w:szCs w:val="24"/>
        </w:rPr>
        <w:t xml:space="preserve">l fu Mattia Pascal, La fuga di Mattia, il suicidio di Adriano, testi antologici. Le novelle per un anno, </w:t>
      </w:r>
      <w:r w:rsidR="0047354A">
        <w:rPr>
          <w:sz w:val="24"/>
          <w:szCs w:val="24"/>
        </w:rPr>
        <w:t>Il fischio del treno;</w:t>
      </w:r>
      <w:r>
        <w:rPr>
          <w:sz w:val="24"/>
          <w:szCs w:val="24"/>
        </w:rPr>
        <w:t xml:space="preserve"> il Teatro, I sei personaggi in cerca di autore, brano antologico.</w:t>
      </w:r>
    </w:p>
    <w:p w14:paraId="3546D293" w14:textId="5C68B656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Italo Svevo e il suo tempo, Trieste.</w:t>
      </w:r>
      <w:r w:rsidR="00A217FF">
        <w:rPr>
          <w:sz w:val="24"/>
          <w:szCs w:val="24"/>
        </w:rPr>
        <w:t xml:space="preserve"> La psicanalisi.</w:t>
      </w:r>
      <w:r>
        <w:rPr>
          <w:sz w:val="24"/>
          <w:szCs w:val="24"/>
        </w:rPr>
        <w:t xml:space="preserve"> La Coscienza di Zeno,</w:t>
      </w:r>
      <w:r w:rsidR="0047354A">
        <w:rPr>
          <w:sz w:val="24"/>
          <w:szCs w:val="24"/>
        </w:rPr>
        <w:t xml:space="preserve"> Il fumo,</w:t>
      </w:r>
      <w:r>
        <w:rPr>
          <w:sz w:val="24"/>
          <w:szCs w:val="24"/>
        </w:rPr>
        <w:t xml:space="preserve"> La morte del padre</w:t>
      </w:r>
      <w:r w:rsidR="0047354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01CA0">
        <w:rPr>
          <w:sz w:val="24"/>
          <w:szCs w:val="24"/>
        </w:rPr>
        <w:t>t</w:t>
      </w:r>
      <w:r>
        <w:rPr>
          <w:sz w:val="24"/>
          <w:szCs w:val="24"/>
        </w:rPr>
        <w:t>esti antologici.</w:t>
      </w:r>
    </w:p>
    <w:p w14:paraId="7909258B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LA POESIA NUOVA</w:t>
      </w:r>
    </w:p>
    <w:p w14:paraId="6A626926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Giuseppe Ungaretti, da L’Allegria, I fiumi, San Martino del Carso, In memoria, Soldati. </w:t>
      </w:r>
    </w:p>
    <w:p w14:paraId="6EF24506" w14:textId="1B76C9FC" w:rsidR="002B058D" w:rsidRDefault="00201CA0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</w:t>
      </w:r>
      <w:r w:rsidR="002B058D">
        <w:rPr>
          <w:sz w:val="24"/>
          <w:szCs w:val="24"/>
        </w:rPr>
        <w:t xml:space="preserve">Sentimento del Tempo, </w:t>
      </w:r>
      <w:r w:rsidR="0047354A">
        <w:rPr>
          <w:sz w:val="24"/>
          <w:szCs w:val="24"/>
        </w:rPr>
        <w:t>L’isola.</w:t>
      </w:r>
    </w:p>
    <w:p w14:paraId="372F79ED" w14:textId="77777777" w:rsidR="00A217FF" w:rsidRDefault="00A217FF" w:rsidP="002B058D">
      <w:pPr>
        <w:jc w:val="both"/>
        <w:rPr>
          <w:sz w:val="24"/>
          <w:szCs w:val="24"/>
        </w:rPr>
      </w:pPr>
    </w:p>
    <w:p w14:paraId="5F4ED703" w14:textId="00DE4CD5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Umberto Saba, da Il Canzoniere, Trieste e le poesie sul gioco del Pallone, Squadra paesana e Goal.</w:t>
      </w:r>
    </w:p>
    <w:p w14:paraId="6B36415F" w14:textId="77777777" w:rsidR="00A217FF" w:rsidRDefault="00A217FF" w:rsidP="002B058D">
      <w:pPr>
        <w:jc w:val="both"/>
        <w:rPr>
          <w:sz w:val="24"/>
          <w:szCs w:val="24"/>
        </w:rPr>
      </w:pPr>
    </w:p>
    <w:p w14:paraId="6F737F1D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Eugenio Montale, da Ossi di Seppia, Meriggiare pallido assorto, </w:t>
      </w:r>
      <w:r w:rsidR="0047354A">
        <w:rPr>
          <w:sz w:val="24"/>
          <w:szCs w:val="24"/>
        </w:rPr>
        <w:t>Non chiedermi…</w:t>
      </w:r>
      <w:r>
        <w:rPr>
          <w:sz w:val="24"/>
          <w:szCs w:val="24"/>
        </w:rPr>
        <w:t>.</w:t>
      </w:r>
    </w:p>
    <w:p w14:paraId="3F8286A6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Le Occasioni, La Casa dei doganieri e Dora Markus. </w:t>
      </w:r>
    </w:p>
    <w:p w14:paraId="4530EC19" w14:textId="77777777" w:rsidR="00A217FF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La bufera, Primavera hitleriana. </w:t>
      </w:r>
    </w:p>
    <w:p w14:paraId="6E9B7437" w14:textId="0D74641A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Da Satura</w:t>
      </w:r>
      <w:r w:rsidR="00201CA0">
        <w:rPr>
          <w:sz w:val="24"/>
          <w:szCs w:val="24"/>
        </w:rPr>
        <w:t>,</w:t>
      </w:r>
      <w:r>
        <w:rPr>
          <w:sz w:val="24"/>
          <w:szCs w:val="24"/>
        </w:rPr>
        <w:t xml:space="preserve"> Ho sceso dandoti il braccio.</w:t>
      </w:r>
    </w:p>
    <w:p w14:paraId="5CC651EC" w14:textId="77777777" w:rsidR="002B058D" w:rsidRDefault="002B058D" w:rsidP="002B058D">
      <w:pPr>
        <w:jc w:val="both"/>
        <w:rPr>
          <w:sz w:val="24"/>
          <w:szCs w:val="24"/>
        </w:rPr>
      </w:pPr>
    </w:p>
    <w:p w14:paraId="3F41B2F6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 MODERNI</w:t>
      </w:r>
    </w:p>
    <w:p w14:paraId="567B543E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Cesare Pavese, La casa in collina, testo antologico. Da Lavorare stanca, I mari del sud, poesia racconto.</w:t>
      </w:r>
    </w:p>
    <w:p w14:paraId="545BB64C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Beppe Fenoglio, La malora, lettura Integrale, Il Partigiano Johnny, brani antologici.</w:t>
      </w:r>
    </w:p>
    <w:p w14:paraId="5D6D7167" w14:textId="77777777" w:rsidR="002B058D" w:rsidRDefault="002B058D" w:rsidP="002B058D">
      <w:pPr>
        <w:jc w:val="both"/>
        <w:rPr>
          <w:sz w:val="24"/>
          <w:szCs w:val="24"/>
        </w:rPr>
      </w:pPr>
      <w:r>
        <w:rPr>
          <w:sz w:val="24"/>
          <w:szCs w:val="24"/>
        </w:rPr>
        <w:t>Italo Calvino, Il Barone rampante, testo antologico, Marcovaldo, testo antologico.</w:t>
      </w:r>
    </w:p>
    <w:p w14:paraId="4AA4568E" w14:textId="77777777" w:rsidR="002B058D" w:rsidRDefault="002B058D" w:rsidP="002B058D">
      <w:pPr>
        <w:jc w:val="both"/>
        <w:rPr>
          <w:sz w:val="24"/>
          <w:szCs w:val="24"/>
        </w:rPr>
      </w:pPr>
    </w:p>
    <w:p w14:paraId="1D997322" w14:textId="77777777" w:rsidR="002B058D" w:rsidRDefault="002B058D" w:rsidP="002B058D">
      <w:pPr>
        <w:jc w:val="both"/>
        <w:rPr>
          <w:sz w:val="24"/>
          <w:szCs w:val="24"/>
        </w:rPr>
      </w:pPr>
    </w:p>
    <w:p w14:paraId="22E2A842" w14:textId="77777777" w:rsidR="002B058D" w:rsidRDefault="002B058D" w:rsidP="002B058D">
      <w:pPr>
        <w:jc w:val="both"/>
        <w:rPr>
          <w:sz w:val="24"/>
          <w:szCs w:val="24"/>
        </w:rPr>
      </w:pPr>
    </w:p>
    <w:p w14:paraId="6C5DBBB3" w14:textId="10AE3949" w:rsidR="002B058D" w:rsidRDefault="002B058D" w:rsidP="002B058D">
      <w:pPr>
        <w:jc w:val="both"/>
      </w:pPr>
      <w:r>
        <w:rPr>
          <w:sz w:val="24"/>
          <w:szCs w:val="24"/>
        </w:rPr>
        <w:t xml:space="preserve">Alba, </w:t>
      </w:r>
      <w:r w:rsidR="00A217FF">
        <w:rPr>
          <w:sz w:val="24"/>
          <w:szCs w:val="24"/>
        </w:rPr>
        <w:t>8</w:t>
      </w:r>
      <w:r>
        <w:rPr>
          <w:sz w:val="24"/>
          <w:szCs w:val="24"/>
        </w:rPr>
        <w:t>-10-20</w:t>
      </w:r>
      <w:r w:rsidR="00A3182D">
        <w:rPr>
          <w:sz w:val="24"/>
          <w:szCs w:val="24"/>
        </w:rPr>
        <w:t>21</w:t>
      </w:r>
      <w:bookmarkStart w:id="0" w:name="_GoBack"/>
      <w:bookmarkEnd w:id="0"/>
    </w:p>
    <w:p w14:paraId="62F6A60E" w14:textId="77777777" w:rsidR="002B058D" w:rsidRDefault="002B058D" w:rsidP="002B058D"/>
    <w:p w14:paraId="2B4D53CF" w14:textId="77777777" w:rsidR="007B1C26" w:rsidRDefault="007B1C26"/>
    <w:sectPr w:rsidR="007B1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8D"/>
    <w:rsid w:val="00201CA0"/>
    <w:rsid w:val="002A3CE3"/>
    <w:rsid w:val="002B058D"/>
    <w:rsid w:val="0047354A"/>
    <w:rsid w:val="007B1C26"/>
    <w:rsid w:val="00A217FF"/>
    <w:rsid w:val="00A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BC66"/>
  <w15:chartTrackingRefBased/>
  <w15:docId w15:val="{69888D08-13E7-4B1E-B794-0D605C6B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58D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sandalo</dc:creator>
  <cp:keywords/>
  <dc:description/>
  <cp:lastModifiedBy>Sandalo Davide</cp:lastModifiedBy>
  <cp:revision>11</cp:revision>
  <dcterms:created xsi:type="dcterms:W3CDTF">2019-09-29T10:48:00Z</dcterms:created>
  <dcterms:modified xsi:type="dcterms:W3CDTF">2021-10-06T11:36:00Z</dcterms:modified>
</cp:coreProperties>
</file>